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385b6fad1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e79598b87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Ferry,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e508162d74119" /><Relationship Type="http://schemas.openxmlformats.org/officeDocument/2006/relationships/numbering" Target="/word/numbering.xml" Id="Rebc367c12eeb49f9" /><Relationship Type="http://schemas.openxmlformats.org/officeDocument/2006/relationships/settings" Target="/word/settings.xml" Id="R4323bf09284b4e2e" /><Relationship Type="http://schemas.openxmlformats.org/officeDocument/2006/relationships/image" Target="/word/media/fc2b096b-f301-4c8d-b1f0-7c43c7b43c9c.png" Id="Rb77e79598b874b84" /></Relationships>
</file>