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c1d0f59db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4dfc6c110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Romannobridge,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08fa338c54e65" /><Relationship Type="http://schemas.openxmlformats.org/officeDocument/2006/relationships/numbering" Target="/word/numbering.xml" Id="R1fe99cc51a9d45e8" /><Relationship Type="http://schemas.openxmlformats.org/officeDocument/2006/relationships/settings" Target="/word/settings.xml" Id="Rcbb4ce1aed504c5a" /><Relationship Type="http://schemas.openxmlformats.org/officeDocument/2006/relationships/image" Target="/word/media/d72d5558-2f35-4bf5-bc99-75e1b7626005.png" Id="Rcc84dfc6c11047e1" /></Relationships>
</file>