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50d42f21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3774912ca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Rotherwick,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34cc98ec44f63" /><Relationship Type="http://schemas.openxmlformats.org/officeDocument/2006/relationships/numbering" Target="/word/numbering.xml" Id="R7e74c977cff243ad" /><Relationship Type="http://schemas.openxmlformats.org/officeDocument/2006/relationships/settings" Target="/word/settings.xml" Id="R8bac909d832d4e9c" /><Relationship Type="http://schemas.openxmlformats.org/officeDocument/2006/relationships/image" Target="/word/media/7696fcc1-d7e8-401b-a6d4-e5a4968ec698.png" Id="R4003774912ca4e67" /></Relationships>
</file>