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620f2de6ee43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1f4e93c5b94a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Rough Close,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be8c0da85648d1" /><Relationship Type="http://schemas.openxmlformats.org/officeDocument/2006/relationships/numbering" Target="/word/numbering.xml" Id="R40137e0fbf8d424b" /><Relationship Type="http://schemas.openxmlformats.org/officeDocument/2006/relationships/settings" Target="/word/settings.xml" Id="R4912db4098b24cf8" /><Relationship Type="http://schemas.openxmlformats.org/officeDocument/2006/relationships/image" Target="/word/media/1c0b52df-890b-4ce5-b222-4d4bab6d04f0.png" Id="R061f4e93c5b94a60" /></Relationships>
</file>