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58f871b4f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e27edddf4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Rowley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6b212f7da46b7" /><Relationship Type="http://schemas.openxmlformats.org/officeDocument/2006/relationships/numbering" Target="/word/numbering.xml" Id="R7663f7c351f948b6" /><Relationship Type="http://schemas.openxmlformats.org/officeDocument/2006/relationships/settings" Target="/word/settings.xml" Id="Rdd88db39c9aa48b3" /><Relationship Type="http://schemas.openxmlformats.org/officeDocument/2006/relationships/image" Target="/word/media/37f4c47b-3ac6-4ae8-a565-d3e02e311117.png" Id="R5cbe27edddf449b0" /></Relationships>
</file>