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034bf37fe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c278af7d6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Roxwell,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d26eab6a9481e" /><Relationship Type="http://schemas.openxmlformats.org/officeDocument/2006/relationships/numbering" Target="/word/numbering.xml" Id="R18c5cb8b884642cc" /><Relationship Type="http://schemas.openxmlformats.org/officeDocument/2006/relationships/settings" Target="/word/settings.xml" Id="Ref208fb15c2c40be" /><Relationship Type="http://schemas.openxmlformats.org/officeDocument/2006/relationships/image" Target="/word/media/b7318ddb-8e12-473f-b716-6f6af8ca815c.png" Id="R345c278af7d647a1" /></Relationships>
</file>