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504992e78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1fdf8ba94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Rudbaxton,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18133ecbf4d8f" /><Relationship Type="http://schemas.openxmlformats.org/officeDocument/2006/relationships/numbering" Target="/word/numbering.xml" Id="R36a88915c156454d" /><Relationship Type="http://schemas.openxmlformats.org/officeDocument/2006/relationships/settings" Target="/word/settings.xml" Id="R91b20111f21f47d6" /><Relationship Type="http://schemas.openxmlformats.org/officeDocument/2006/relationships/image" Target="/word/media/d0e87824-a132-4a8e-a8cf-9a68cc33f3a0.png" Id="R41f1fdf8ba9440b2" /></Relationships>
</file>