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238aded3c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bf7c3d2c1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81249ce3d4896" /><Relationship Type="http://schemas.openxmlformats.org/officeDocument/2006/relationships/numbering" Target="/word/numbering.xml" Id="Rfab1a43fa7eb4757" /><Relationship Type="http://schemas.openxmlformats.org/officeDocument/2006/relationships/settings" Target="/word/settings.xml" Id="R1e5c31983e864dfd" /><Relationship Type="http://schemas.openxmlformats.org/officeDocument/2006/relationships/image" Target="/word/media/4007162e-ee10-4d5e-83b7-b2204897de29.png" Id="R76dbf7c3d2c145a5" /></Relationships>
</file>