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24f367927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e9df2ef94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Rudha Bocaig,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20d94da9441a0" /><Relationship Type="http://schemas.openxmlformats.org/officeDocument/2006/relationships/numbering" Target="/word/numbering.xml" Id="R93dfd10ef4e84cc5" /><Relationship Type="http://schemas.openxmlformats.org/officeDocument/2006/relationships/settings" Target="/word/settings.xml" Id="Rf3e37b68a5b848c7" /><Relationship Type="http://schemas.openxmlformats.org/officeDocument/2006/relationships/image" Target="/word/media/1ada9243-c6d2-4eee-8a80-9a8909514ef7.png" Id="Rf38e9df2ef944973" /></Relationships>
</file>