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4b09ca991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fcf50c84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Rumney,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f9b9d25dc4bbf" /><Relationship Type="http://schemas.openxmlformats.org/officeDocument/2006/relationships/numbering" Target="/word/numbering.xml" Id="Rd57c71445adc4fbe" /><Relationship Type="http://schemas.openxmlformats.org/officeDocument/2006/relationships/settings" Target="/word/settings.xml" Id="R4fc9678c4ac34b2f" /><Relationship Type="http://schemas.openxmlformats.org/officeDocument/2006/relationships/image" Target="/word/media/c667b1f6-8d21-47b7-a773-f1459f342a28.png" Id="R2f3fcf50c8434dc9" /></Relationships>
</file>