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38e4ad926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53498ed8c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Ruthwell,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ba430990d4bc4" /><Relationship Type="http://schemas.openxmlformats.org/officeDocument/2006/relationships/numbering" Target="/word/numbering.xml" Id="R0f1e21ec3518495e" /><Relationship Type="http://schemas.openxmlformats.org/officeDocument/2006/relationships/settings" Target="/word/settings.xml" Id="Rac49ed5a367440d9" /><Relationship Type="http://schemas.openxmlformats.org/officeDocument/2006/relationships/image" Target="/word/media/33b77d43-faa5-418c-b7fa-957b2b506815.png" Id="R9e453498ed8c42d1" /></Relationships>
</file>