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42c68acde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4e8bc8b3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Salcombe Regis,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1edf94c574f98" /><Relationship Type="http://schemas.openxmlformats.org/officeDocument/2006/relationships/numbering" Target="/word/numbering.xml" Id="R7904691c6ff2440a" /><Relationship Type="http://schemas.openxmlformats.org/officeDocument/2006/relationships/settings" Target="/word/settings.xml" Id="R487adbc6e3464e3d" /><Relationship Type="http://schemas.openxmlformats.org/officeDocument/2006/relationships/image" Target="/word/media/d3ce36ee-a29e-4ab4-8581-c9894060b1be.png" Id="R27984e8bc8b34495" /></Relationships>
</file>