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ef6ba49b0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da404b4f5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Salford Priors,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c719fb5244e83" /><Relationship Type="http://schemas.openxmlformats.org/officeDocument/2006/relationships/numbering" Target="/word/numbering.xml" Id="R5616e7b4b4984eb2" /><Relationship Type="http://schemas.openxmlformats.org/officeDocument/2006/relationships/settings" Target="/word/settings.xml" Id="Raf4d13cfa4964e1e" /><Relationship Type="http://schemas.openxmlformats.org/officeDocument/2006/relationships/image" Target="/word/media/032e0bb5-3529-4f03-bc9f-ddfc586a6fb9.png" Id="Rb07da404b4f54258" /></Relationships>
</file>