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abb0e0399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2bb72c02d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Salicow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1cdbec3044cfe" /><Relationship Type="http://schemas.openxmlformats.org/officeDocument/2006/relationships/numbering" Target="/word/numbering.xml" Id="Rfcdfe392dab34fba" /><Relationship Type="http://schemas.openxmlformats.org/officeDocument/2006/relationships/settings" Target="/word/settings.xml" Id="R67a1d8023b404a62" /><Relationship Type="http://schemas.openxmlformats.org/officeDocument/2006/relationships/image" Target="/word/media/f289ef20-1b0f-463e-862c-61c950f1b3c5.png" Id="R58f2bb72c02d4c9a" /></Relationships>
</file>