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aee2a9fb2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2d06bc7aa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2138a2b864284" /><Relationship Type="http://schemas.openxmlformats.org/officeDocument/2006/relationships/numbering" Target="/word/numbering.xml" Id="Rcf6f106cfc7f4c16" /><Relationship Type="http://schemas.openxmlformats.org/officeDocument/2006/relationships/settings" Target="/word/settings.xml" Id="Rd86d89e9857646e6" /><Relationship Type="http://schemas.openxmlformats.org/officeDocument/2006/relationships/image" Target="/word/media/8837e199-0cec-4d4a-a9e6-253a4db4fa46.png" Id="Rc292d06bc7aa4210" /></Relationships>
</file>