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ba2810218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f5abf10fa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Salperton,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b771ea43448bb" /><Relationship Type="http://schemas.openxmlformats.org/officeDocument/2006/relationships/numbering" Target="/word/numbering.xml" Id="R73d6618ef5304cd8" /><Relationship Type="http://schemas.openxmlformats.org/officeDocument/2006/relationships/settings" Target="/word/settings.xml" Id="Rc37a6bdbb4ea4675" /><Relationship Type="http://schemas.openxmlformats.org/officeDocument/2006/relationships/image" Target="/word/media/cc55a9ff-36fc-4625-937b-7d677634a718.png" Id="R7f8f5abf10fa41f3" /></Relationships>
</file>