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491fe9ac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499e800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Saltwick Nab,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e491640247e4" /><Relationship Type="http://schemas.openxmlformats.org/officeDocument/2006/relationships/numbering" Target="/word/numbering.xml" Id="R7df214cf99664d1a" /><Relationship Type="http://schemas.openxmlformats.org/officeDocument/2006/relationships/settings" Target="/word/settings.xml" Id="R82bd699eebbc4944" /><Relationship Type="http://schemas.openxmlformats.org/officeDocument/2006/relationships/image" Target="/word/media/0f52c9d3-cc90-4032-9b80-d8e18fcc5954.png" Id="Rcb51499e80084b1f" /></Relationships>
</file>