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7e2fd8eff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fae792aeb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Sangobeg,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85c42c04e428e" /><Relationship Type="http://schemas.openxmlformats.org/officeDocument/2006/relationships/numbering" Target="/word/numbering.xml" Id="R63d28addb2d5410e" /><Relationship Type="http://schemas.openxmlformats.org/officeDocument/2006/relationships/settings" Target="/word/settings.xml" Id="R1e23e55b2a6843c8" /><Relationship Type="http://schemas.openxmlformats.org/officeDocument/2006/relationships/image" Target="/word/media/7d88ed1b-34f6-4423-8825-0367e155dd77.png" Id="R70dfae792aeb4be8" /></Relationships>
</file>