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ccad424e9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bad8b0fd4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Saxthorpe,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b88c587c3460f" /><Relationship Type="http://schemas.openxmlformats.org/officeDocument/2006/relationships/numbering" Target="/word/numbering.xml" Id="R5ba1272c19d44dcc" /><Relationship Type="http://schemas.openxmlformats.org/officeDocument/2006/relationships/settings" Target="/word/settings.xml" Id="Rb27a3918c33c4219" /><Relationship Type="http://schemas.openxmlformats.org/officeDocument/2006/relationships/image" Target="/word/media/d897011f-046d-4305-8da6-f760b670e4fb.png" Id="R081bad8b0fd44024" /></Relationships>
</file>