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5ed8f9238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b76ccde6e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Scampton,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8c3e916a54347" /><Relationship Type="http://schemas.openxmlformats.org/officeDocument/2006/relationships/numbering" Target="/word/numbering.xml" Id="R522aadb87a6c43c8" /><Relationship Type="http://schemas.openxmlformats.org/officeDocument/2006/relationships/settings" Target="/word/settings.xml" Id="R55214eddcc9d4b50" /><Relationship Type="http://schemas.openxmlformats.org/officeDocument/2006/relationships/image" Target="/word/media/00ec0684-cf60-4a7a-be01-a5e7bd421c9f.png" Id="R82fb76ccde6e41a1" /></Relationships>
</file>