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1be9f5ecd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530fe516b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Scartho,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d78e1998c430f" /><Relationship Type="http://schemas.openxmlformats.org/officeDocument/2006/relationships/numbering" Target="/word/numbering.xml" Id="R8639c977d2da417b" /><Relationship Type="http://schemas.openxmlformats.org/officeDocument/2006/relationships/settings" Target="/word/settings.xml" Id="Rf0ead35cd2fb4637" /><Relationship Type="http://schemas.openxmlformats.org/officeDocument/2006/relationships/image" Target="/word/media/15e816bc-d540-4ce2-b1ed-c9aed8e80896.png" Id="R1e9530fe516b46a4" /></Relationships>
</file>