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5d3c28fb7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5ebef525a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Scawton,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eb014fe564af3" /><Relationship Type="http://schemas.openxmlformats.org/officeDocument/2006/relationships/numbering" Target="/word/numbering.xml" Id="R62330e8e597f4779" /><Relationship Type="http://schemas.openxmlformats.org/officeDocument/2006/relationships/settings" Target="/word/settings.xml" Id="R826dd022082d4686" /><Relationship Type="http://schemas.openxmlformats.org/officeDocument/2006/relationships/image" Target="/word/media/44cfb0fb-d7b2-4d79-8ef6-8f4dca1489e3.png" Id="Rbc75ebef525a4125" /></Relationships>
</file>