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85b9cb8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2e82c1e1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Schichallion,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87a98650848df" /><Relationship Type="http://schemas.openxmlformats.org/officeDocument/2006/relationships/numbering" Target="/word/numbering.xml" Id="R18ec5fc2709040e6" /><Relationship Type="http://schemas.openxmlformats.org/officeDocument/2006/relationships/settings" Target="/word/settings.xml" Id="R011792b63c9e40e8" /><Relationship Type="http://schemas.openxmlformats.org/officeDocument/2006/relationships/image" Target="/word/media/8690f2aa-8a09-47ef-8637-657a68e5baf0.png" Id="R025a2e82c1e14d1d" /></Relationships>
</file>