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16bf274a2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c278b7c0d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Scoulton,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71f97b17245e4" /><Relationship Type="http://schemas.openxmlformats.org/officeDocument/2006/relationships/numbering" Target="/word/numbering.xml" Id="R245b4f3f3b7843f5" /><Relationship Type="http://schemas.openxmlformats.org/officeDocument/2006/relationships/settings" Target="/word/settings.xml" Id="Re30d4730eb6c48ef" /><Relationship Type="http://schemas.openxmlformats.org/officeDocument/2006/relationships/image" Target="/word/media/b88ddb5e-55e7-4ae7-b602-c9715c8a2d0c.png" Id="R096c278b7c0d4733" /></Relationships>
</file>