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0ba643f7254c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9afcaee70541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Scrayingham,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3ea6f4b93a49be" /><Relationship Type="http://schemas.openxmlformats.org/officeDocument/2006/relationships/numbering" Target="/word/numbering.xml" Id="Rf8a332d4defc4936" /><Relationship Type="http://schemas.openxmlformats.org/officeDocument/2006/relationships/settings" Target="/word/settings.xml" Id="Rd1be767bc7e84b0c" /><Relationship Type="http://schemas.openxmlformats.org/officeDocument/2006/relationships/image" Target="/word/media/f2b49dd5-cf15-4eb6-a48a-db9b1021afab.png" Id="R8b9afcaee705412c" /></Relationships>
</file>