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11cac3a2d3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edb9a6abc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Seale,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da557e13b4554" /><Relationship Type="http://schemas.openxmlformats.org/officeDocument/2006/relationships/numbering" Target="/word/numbering.xml" Id="R2ba1439ed6e54c7e" /><Relationship Type="http://schemas.openxmlformats.org/officeDocument/2006/relationships/settings" Target="/word/settings.xml" Id="R29870e96de8644ac" /><Relationship Type="http://schemas.openxmlformats.org/officeDocument/2006/relationships/image" Target="/word/media/c58ffd1a-275e-438d-955f-47aa751a9f91.png" Id="R054edb9a6abc4f5e" /></Relationships>
</file>