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e6f297ecc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fcefaf920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438b402034468" /><Relationship Type="http://schemas.openxmlformats.org/officeDocument/2006/relationships/numbering" Target="/word/numbering.xml" Id="Rb38b6c6c804e4fa7" /><Relationship Type="http://schemas.openxmlformats.org/officeDocument/2006/relationships/settings" Target="/word/settings.xml" Id="R2ed315a1db1e410e" /><Relationship Type="http://schemas.openxmlformats.org/officeDocument/2006/relationships/image" Target="/word/media/c5297418-4188-454e-a691-e3eea3916267.png" Id="R8dafcefaf9204cc7" /></Relationships>
</file>