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8850e8f57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015886a22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Seaton,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175bb450b4354" /><Relationship Type="http://schemas.openxmlformats.org/officeDocument/2006/relationships/numbering" Target="/word/numbering.xml" Id="Rb1cdd2c409b74852" /><Relationship Type="http://schemas.openxmlformats.org/officeDocument/2006/relationships/settings" Target="/word/settings.xml" Id="R13a1f9924e58405f" /><Relationship Type="http://schemas.openxmlformats.org/officeDocument/2006/relationships/image" Target="/word/media/5cf5c1e8-3d78-4a23-bb6e-1142255379ca.png" Id="R906015886a224a80" /></Relationships>
</file>