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ebd1442d8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a3c3226f4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Seaton Ross,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dba515ada4b70" /><Relationship Type="http://schemas.openxmlformats.org/officeDocument/2006/relationships/numbering" Target="/word/numbering.xml" Id="R584311360e9c4c12" /><Relationship Type="http://schemas.openxmlformats.org/officeDocument/2006/relationships/settings" Target="/word/settings.xml" Id="R98da2e48ab274462" /><Relationship Type="http://schemas.openxmlformats.org/officeDocument/2006/relationships/image" Target="/word/media/16fe2ccf-4e70-4b2c-a54a-5a4513bdecdc.png" Id="R7f9a3c3226f44d60" /></Relationships>
</file>