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71b34df0c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5bda1ec99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Sedgeford,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1ba8024e6442a" /><Relationship Type="http://schemas.openxmlformats.org/officeDocument/2006/relationships/numbering" Target="/word/numbering.xml" Id="R27cc967c1ec544cc" /><Relationship Type="http://schemas.openxmlformats.org/officeDocument/2006/relationships/settings" Target="/word/settings.xml" Id="Rd6f2d337f0ac4ed2" /><Relationship Type="http://schemas.openxmlformats.org/officeDocument/2006/relationships/image" Target="/word/media/2cb9f917-aa26-4dcd-9c3b-1ac6607710b7.png" Id="Rc605bda1ec9942b4" /></Relationships>
</file>