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d4886a4a7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f9a3c8bc7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Sedgwick,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bd9419fac4193" /><Relationship Type="http://schemas.openxmlformats.org/officeDocument/2006/relationships/numbering" Target="/word/numbering.xml" Id="R33d0f7dc02ac4b8e" /><Relationship Type="http://schemas.openxmlformats.org/officeDocument/2006/relationships/settings" Target="/word/settings.xml" Id="R987fffe47651492f" /><Relationship Type="http://schemas.openxmlformats.org/officeDocument/2006/relationships/image" Target="/word/media/dd0c4fd2-09b8-4e99-b3ec-662f329b06c4.png" Id="R57cf9a3c8bc743e7" /></Relationships>
</file>