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2a1134c9c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4db7ee50c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7e9a8f5604323" /><Relationship Type="http://schemas.openxmlformats.org/officeDocument/2006/relationships/numbering" Target="/word/numbering.xml" Id="R7e2c3adec1a74561" /><Relationship Type="http://schemas.openxmlformats.org/officeDocument/2006/relationships/settings" Target="/word/settings.xml" Id="R45098517cae34c90" /><Relationship Type="http://schemas.openxmlformats.org/officeDocument/2006/relationships/image" Target="/word/media/8a06044e-40cc-4b27-b6e2-cfd14eeb7a6c.png" Id="R30f4db7ee50c4708" /></Relationships>
</file>