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3380a2c03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b9b334f77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Seiont,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25162417c4ebf" /><Relationship Type="http://schemas.openxmlformats.org/officeDocument/2006/relationships/numbering" Target="/word/numbering.xml" Id="Radceefc3ad0046fe" /><Relationship Type="http://schemas.openxmlformats.org/officeDocument/2006/relationships/settings" Target="/word/settings.xml" Id="R4f13470f16944432" /><Relationship Type="http://schemas.openxmlformats.org/officeDocument/2006/relationships/image" Target="/word/media/a2756420-42e5-4dd8-9100-9b856b6a3600.png" Id="R325b9b334f774abd" /></Relationships>
</file>