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4874089b6f848a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57c27af77b0489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Selling, Kent,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14aec6c90be4a8a" /><Relationship Type="http://schemas.openxmlformats.org/officeDocument/2006/relationships/numbering" Target="/word/numbering.xml" Id="Rf0664600139e4c20" /><Relationship Type="http://schemas.openxmlformats.org/officeDocument/2006/relationships/settings" Target="/word/settings.xml" Id="Raf6765df26364f17" /><Relationship Type="http://schemas.openxmlformats.org/officeDocument/2006/relationships/image" Target="/word/media/886d8d6e-8178-4c80-86ac-ebdea184812c.png" Id="R857c27af77b0489c" /></Relationships>
</file>