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c4be0d790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6e71789e8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Senghenith,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2c4b8867e48d8" /><Relationship Type="http://schemas.openxmlformats.org/officeDocument/2006/relationships/numbering" Target="/word/numbering.xml" Id="R3c86752285f2467f" /><Relationship Type="http://schemas.openxmlformats.org/officeDocument/2006/relationships/settings" Target="/word/settings.xml" Id="R81daa820f61242ef" /><Relationship Type="http://schemas.openxmlformats.org/officeDocument/2006/relationships/image" Target="/word/media/1a3cba97-271f-48c6-a74a-5888b07a4301.png" Id="Rd2a6e71789e8455b" /></Relationships>
</file>