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837fbe3cf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608598c64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Sgarbh Breac,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8e85419474851" /><Relationship Type="http://schemas.openxmlformats.org/officeDocument/2006/relationships/numbering" Target="/word/numbering.xml" Id="Rbc31091e9ee749c6" /><Relationship Type="http://schemas.openxmlformats.org/officeDocument/2006/relationships/settings" Target="/word/settings.xml" Id="R4bf50ac2d1b44d62" /><Relationship Type="http://schemas.openxmlformats.org/officeDocument/2006/relationships/image" Target="/word/media/b3ea6495-f953-46bf-ad89-e3bdf3158814.png" Id="R713608598c6444ac" /></Relationships>
</file>