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895611f2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7871657cf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Sgurr an Airgid,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c18001f654cbb" /><Relationship Type="http://schemas.openxmlformats.org/officeDocument/2006/relationships/numbering" Target="/word/numbering.xml" Id="R373204a9a0e94eba" /><Relationship Type="http://schemas.openxmlformats.org/officeDocument/2006/relationships/settings" Target="/word/settings.xml" Id="R00296ab60d814bb7" /><Relationship Type="http://schemas.openxmlformats.org/officeDocument/2006/relationships/image" Target="/word/media/00039433-0ca2-42fe-a7fc-4a514e248399.png" Id="Rfa67871657cf4fa4" /></Relationships>
</file>