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1bfc88d1c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5986fad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Sgurr nan Coireachan,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0f8dcdf49497a" /><Relationship Type="http://schemas.openxmlformats.org/officeDocument/2006/relationships/numbering" Target="/word/numbering.xml" Id="Reb59106a8e9f4c47" /><Relationship Type="http://schemas.openxmlformats.org/officeDocument/2006/relationships/settings" Target="/word/settings.xml" Id="R9a0f1d8f35bd45d2" /><Relationship Type="http://schemas.openxmlformats.org/officeDocument/2006/relationships/image" Target="/word/media/6cddd190-f0f3-4345-82ea-2a7a6a2a1124.png" Id="Rf5675986fad84e1d" /></Relationships>
</file>