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3412eb2ce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d66fef79b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Shallaina,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e5b279f4944ea" /><Relationship Type="http://schemas.openxmlformats.org/officeDocument/2006/relationships/numbering" Target="/word/numbering.xml" Id="R0571dc278b6a4aac" /><Relationship Type="http://schemas.openxmlformats.org/officeDocument/2006/relationships/settings" Target="/word/settings.xml" Id="Rcfa23ada29c145ac" /><Relationship Type="http://schemas.openxmlformats.org/officeDocument/2006/relationships/image" Target="/word/media/06634ce2-d0c7-421f-bb72-b7600a880d25.png" Id="R027d66fef79b4e1e" /></Relationships>
</file>