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b798340da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87add3bcc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Shapwick,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6afc86ede4cdd" /><Relationship Type="http://schemas.openxmlformats.org/officeDocument/2006/relationships/numbering" Target="/word/numbering.xml" Id="Ref2767de6bdd44a6" /><Relationship Type="http://schemas.openxmlformats.org/officeDocument/2006/relationships/settings" Target="/word/settings.xml" Id="Ra0aa5595b3734246" /><Relationship Type="http://schemas.openxmlformats.org/officeDocument/2006/relationships/image" Target="/word/media/d2bef2df-a062-4358-af13-caf2c9874822.png" Id="R16587add3bcc47aa" /></Relationships>
</file>