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cada9e0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dae59e928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Shareshill,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cca6cc9174e48" /><Relationship Type="http://schemas.openxmlformats.org/officeDocument/2006/relationships/numbering" Target="/word/numbering.xml" Id="Rf719585c944e4e42" /><Relationship Type="http://schemas.openxmlformats.org/officeDocument/2006/relationships/settings" Target="/word/settings.xml" Id="Rffb6fd801aac4608" /><Relationship Type="http://schemas.openxmlformats.org/officeDocument/2006/relationships/image" Target="/word/media/4e3c5393-2074-438a-b709-e9df17432674.png" Id="R9bbdae59e9284d54" /></Relationships>
</file>