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4503dc01c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ad8732702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Sheffield and South Yorkshire Navigation,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1b228b0634b3c" /><Relationship Type="http://schemas.openxmlformats.org/officeDocument/2006/relationships/numbering" Target="/word/numbering.xml" Id="R054395dfc9464198" /><Relationship Type="http://schemas.openxmlformats.org/officeDocument/2006/relationships/settings" Target="/word/settings.xml" Id="R749f7c0dee394d3a" /><Relationship Type="http://schemas.openxmlformats.org/officeDocument/2006/relationships/image" Target="/word/media/dfcc71e2-bec2-4c72-bbd3-425afc65adf9.png" Id="Rdb5ad8732702446a" /></Relationships>
</file>