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c03789b56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ac8c16dc9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Shepton Mallet,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e9e90ec7e4dc7" /><Relationship Type="http://schemas.openxmlformats.org/officeDocument/2006/relationships/numbering" Target="/word/numbering.xml" Id="R77479dcff0634b27" /><Relationship Type="http://schemas.openxmlformats.org/officeDocument/2006/relationships/settings" Target="/word/settings.xml" Id="R49cc367742554e21" /><Relationship Type="http://schemas.openxmlformats.org/officeDocument/2006/relationships/image" Target="/word/media/69f2721e-823f-42c0-a887-2a19b553f65f.png" Id="R88dac8c16dc940dc" /></Relationships>
</file>