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fdd1856f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03961fd3f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Sherbourne,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a979dffb547a5" /><Relationship Type="http://schemas.openxmlformats.org/officeDocument/2006/relationships/numbering" Target="/word/numbering.xml" Id="R928dea5a4cb14381" /><Relationship Type="http://schemas.openxmlformats.org/officeDocument/2006/relationships/settings" Target="/word/settings.xml" Id="Rfe63a6f4cf344dab" /><Relationship Type="http://schemas.openxmlformats.org/officeDocument/2006/relationships/image" Target="/word/media/994386d3-8641-46eb-9739-24e16d8a5cc2.png" Id="R42903961fd3f4f57" /></Relationships>
</file>