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fa150a2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96cd1d2d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3e67285df4725" /><Relationship Type="http://schemas.openxmlformats.org/officeDocument/2006/relationships/numbering" Target="/word/numbering.xml" Id="R60dea02d9ebb467f" /><Relationship Type="http://schemas.openxmlformats.org/officeDocument/2006/relationships/settings" Target="/word/settings.xml" Id="R246a816fb923400b" /><Relationship Type="http://schemas.openxmlformats.org/officeDocument/2006/relationships/image" Target="/word/media/18829cde-56cf-45cc-a227-f0d1008e7daa.png" Id="R349d96cd1d2d4874" /></Relationships>
</file>