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f65f26e77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1481df092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Shingay,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a1f57a4bf4e07" /><Relationship Type="http://schemas.openxmlformats.org/officeDocument/2006/relationships/numbering" Target="/word/numbering.xml" Id="Rf70543f4e6fc4fce" /><Relationship Type="http://schemas.openxmlformats.org/officeDocument/2006/relationships/settings" Target="/word/settings.xml" Id="R15bc9903e57842f0" /><Relationship Type="http://schemas.openxmlformats.org/officeDocument/2006/relationships/image" Target="/word/media/c2c7f5ca-62c5-4622-8a7d-14c3890e2bdd.png" Id="R5ca1481df09240e5" /></Relationships>
</file>