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bbeaaf3c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e0b323c1a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Shirburn,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90ee4b98475a" /><Relationship Type="http://schemas.openxmlformats.org/officeDocument/2006/relationships/numbering" Target="/word/numbering.xml" Id="R24264937a39d47d7" /><Relationship Type="http://schemas.openxmlformats.org/officeDocument/2006/relationships/settings" Target="/word/settings.xml" Id="R85323caaccde488a" /><Relationship Type="http://schemas.openxmlformats.org/officeDocument/2006/relationships/image" Target="/word/media/9572e7b3-adb6-4c11-ac69-5ea1bd850ee6.png" Id="R576e0b323c1a4bc9" /></Relationships>
</file>