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90b8e156d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ccf48f5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Shotwick,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4b8b5d6924658" /><Relationship Type="http://schemas.openxmlformats.org/officeDocument/2006/relationships/numbering" Target="/word/numbering.xml" Id="R3e18374b737c4ffd" /><Relationship Type="http://schemas.openxmlformats.org/officeDocument/2006/relationships/settings" Target="/word/settings.xml" Id="R6bb9c1a2a4624f00" /><Relationship Type="http://schemas.openxmlformats.org/officeDocument/2006/relationships/image" Target="/word/media/ceb2286d-8454-477c-9f8a-130d929e87c5.png" Id="R8e48ccf48f544aff" /></Relationships>
</file>