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0955ad820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b263f25e1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Shrivenham,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16f6e5e8646ce" /><Relationship Type="http://schemas.openxmlformats.org/officeDocument/2006/relationships/numbering" Target="/word/numbering.xml" Id="R39a99ba856d94f38" /><Relationship Type="http://schemas.openxmlformats.org/officeDocument/2006/relationships/settings" Target="/word/settings.xml" Id="R7fedb5ec8b414860" /><Relationship Type="http://schemas.openxmlformats.org/officeDocument/2006/relationships/image" Target="/word/media/9b1e0dfe-6f4f-47c7-8315-e7ddf36e9d94.png" Id="Rb80b263f25e14ec6" /></Relationships>
</file>