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a169035c2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a68e0ec99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Sible Hedingham,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9ae2f9c824f5d" /><Relationship Type="http://schemas.openxmlformats.org/officeDocument/2006/relationships/numbering" Target="/word/numbering.xml" Id="Rb6108529c66c46b5" /><Relationship Type="http://schemas.openxmlformats.org/officeDocument/2006/relationships/settings" Target="/word/settings.xml" Id="R8f2a609cd6874513" /><Relationship Type="http://schemas.openxmlformats.org/officeDocument/2006/relationships/image" Target="/word/media/c2ca8341-5fc7-4e42-a117-8661128e5d0a.png" Id="R3dfa68e0ec9948c4" /></Relationships>
</file>